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819" w:rsidRPr="00EB34FC" w:rsidRDefault="00EF2819" w:rsidP="00EF2819">
      <w:pPr>
        <w:jc w:val="center"/>
        <w:rPr>
          <w:b/>
          <w:sz w:val="24"/>
          <w:szCs w:val="24"/>
          <w:u w:val="single"/>
        </w:rPr>
      </w:pPr>
      <w:r w:rsidRPr="00EB34FC">
        <w:rPr>
          <w:b/>
          <w:sz w:val="24"/>
          <w:szCs w:val="24"/>
          <w:u w:val="single"/>
        </w:rPr>
        <w:t>PUBLIC NO</w:t>
      </w:r>
      <w:r>
        <w:rPr>
          <w:b/>
          <w:sz w:val="24"/>
          <w:szCs w:val="24"/>
          <w:u w:val="single"/>
        </w:rPr>
        <w:t>TICE-BOARD VACANCY ANNOUNCEMENT</w:t>
      </w:r>
      <w:r w:rsidRPr="00EB34FC">
        <w:rPr>
          <w:b/>
          <w:sz w:val="24"/>
          <w:szCs w:val="24"/>
          <w:u w:val="single"/>
        </w:rPr>
        <w:t>:</w:t>
      </w:r>
    </w:p>
    <w:p w:rsidR="00EF2819" w:rsidRDefault="00EF2819" w:rsidP="00EF2819">
      <w:pPr>
        <w:pStyle w:val="NoSpacing"/>
        <w:rPr>
          <w:rFonts w:asciiTheme="minorHAnsi" w:hAnsiTheme="minorHAnsi" w:cstheme="minorHAnsi"/>
        </w:rPr>
      </w:pPr>
      <w:r w:rsidRPr="00EB34FC">
        <w:rPr>
          <w:rFonts w:asciiTheme="minorHAnsi" w:hAnsiTheme="minorHAnsi" w:cstheme="minorHAnsi"/>
        </w:rPr>
        <w:t>The Board of County Commissioners appoints members to a number of boards and committees which advise and assist governing County programs.  Serving on an appointed board or committee is a great way to participate in decisions that affect you and to learn more about how local government works.</w:t>
      </w:r>
    </w:p>
    <w:p w:rsidR="00EF2819" w:rsidRPr="00EB34FC" w:rsidRDefault="00EF2819" w:rsidP="00EF2819">
      <w:pPr>
        <w:pStyle w:val="NoSpacing"/>
        <w:rPr>
          <w:rFonts w:asciiTheme="minorHAnsi" w:hAnsiTheme="minorHAnsi" w:cstheme="minorHAnsi"/>
        </w:rPr>
      </w:pPr>
    </w:p>
    <w:p w:rsidR="00FB6B06" w:rsidRDefault="00EF2819" w:rsidP="00EF2819">
      <w:pPr>
        <w:rPr>
          <w:rFonts w:cstheme="minorHAnsi"/>
          <w:sz w:val="24"/>
          <w:szCs w:val="24"/>
        </w:rPr>
      </w:pPr>
      <w:r w:rsidRPr="00EB34FC">
        <w:rPr>
          <w:rFonts w:cstheme="minorHAnsi"/>
          <w:sz w:val="24"/>
          <w:szCs w:val="24"/>
        </w:rPr>
        <w:t>Carbon County is currently seeking applications to fill vacancies on</w:t>
      </w:r>
      <w:r>
        <w:rPr>
          <w:rFonts w:cstheme="minorHAnsi"/>
          <w:sz w:val="24"/>
          <w:szCs w:val="24"/>
        </w:rPr>
        <w:t xml:space="preserve"> the following Board.</w:t>
      </w:r>
    </w:p>
    <w:p w:rsidR="00EF2819" w:rsidRDefault="00EF2819" w:rsidP="00EF2819">
      <w:pPr>
        <w:rPr>
          <w:rFonts w:cstheme="minorHAnsi"/>
          <w:b/>
          <w:sz w:val="24"/>
          <w:szCs w:val="24"/>
          <w:u w:val="single"/>
        </w:rPr>
      </w:pPr>
      <w:r>
        <w:rPr>
          <w:rFonts w:cstheme="minorHAnsi"/>
          <w:b/>
          <w:sz w:val="24"/>
          <w:szCs w:val="24"/>
          <w:u w:val="single"/>
        </w:rPr>
        <w:t>Friends of Carbon/Emery Counties Children’s Justice Centers and Family Support Center</w:t>
      </w:r>
    </w:p>
    <w:p w:rsidR="00EF2819" w:rsidRDefault="00EF2819" w:rsidP="00EF2819">
      <w:pPr>
        <w:pStyle w:val="NoSpacing"/>
      </w:pPr>
      <w:r>
        <w:t>Vacancies: 9</w:t>
      </w:r>
    </w:p>
    <w:p w:rsidR="00EF2819" w:rsidRDefault="00EF2819" w:rsidP="00EF2819">
      <w:pPr>
        <w:pStyle w:val="NoSpacing"/>
      </w:pPr>
      <w:r>
        <w:t>Term: 3 year</w:t>
      </w:r>
    </w:p>
    <w:p w:rsidR="00EF2819" w:rsidRDefault="00EF2819" w:rsidP="00EF2819">
      <w:pPr>
        <w:pStyle w:val="NoSpacing"/>
      </w:pPr>
    </w:p>
    <w:p w:rsidR="00EF2819" w:rsidRDefault="00EF2819" w:rsidP="00EF2819">
      <w:pPr>
        <w:pStyle w:val="NoSpacing"/>
      </w:pPr>
      <w:r>
        <w:t>This board meets 6 times a year, or more if necessary.  The purpose of this Board is to actively engage in fundraising activities to support the Children’s Justice Centers and Family Support Centers of Carbon or Emery County.</w:t>
      </w:r>
    </w:p>
    <w:p w:rsidR="00696320" w:rsidRDefault="00696320" w:rsidP="00EF2819">
      <w:pPr>
        <w:pStyle w:val="NoSpacing"/>
      </w:pPr>
    </w:p>
    <w:p w:rsidR="00696320" w:rsidRDefault="00696320" w:rsidP="00696320">
      <w:pPr>
        <w:pStyle w:val="NoSpacing"/>
      </w:pPr>
      <w:r w:rsidRPr="00EB34FC">
        <w:t xml:space="preserve">If you are interested in serving Carbon County and would like to be considered for appointment to fill one of the vacancies, please complete and submit the application form that is available on Carbon County website at </w:t>
      </w:r>
      <w:hyperlink r:id="rId4" w:history="1">
        <w:r w:rsidRPr="00EB34FC">
          <w:rPr>
            <w:rStyle w:val="Hyperlink"/>
          </w:rPr>
          <w:t>https://www.carbon.utah.gov/Administration/Boards</w:t>
        </w:r>
      </w:hyperlink>
      <w:r w:rsidRPr="00EB34FC">
        <w:t xml:space="preserve"> or from the Commission Secretary by emailing </w:t>
      </w:r>
      <w:hyperlink r:id="rId5" w:history="1">
        <w:r w:rsidRPr="00EB34FC">
          <w:rPr>
            <w:rStyle w:val="Hyperlink"/>
          </w:rPr>
          <w:t>geni.hawk@carbon.utah.gov</w:t>
        </w:r>
      </w:hyperlink>
      <w:r w:rsidRPr="00EB34FC">
        <w:t xml:space="preserve"> .  If you have any questions or would like more information concerning these positions, please feel free to contact the Commission office at 435-636-3226.</w:t>
      </w:r>
    </w:p>
    <w:p w:rsidR="00696320" w:rsidRPr="00EB34FC" w:rsidRDefault="00696320" w:rsidP="00696320">
      <w:pPr>
        <w:rPr>
          <w:rFonts w:ascii="Times New Roman" w:hAnsi="Times New Roman" w:cs="Times New Roman"/>
          <w:sz w:val="24"/>
          <w:szCs w:val="24"/>
        </w:rPr>
      </w:pPr>
    </w:p>
    <w:p w:rsidR="00696320" w:rsidRDefault="00696320" w:rsidP="00696320">
      <w:pPr>
        <w:rPr>
          <w:rFonts w:ascii="Times New Roman" w:hAnsi="Times New Roman" w:cs="Times New Roman"/>
          <w:i/>
          <w:sz w:val="24"/>
          <w:szCs w:val="24"/>
        </w:rPr>
      </w:pPr>
      <w:r w:rsidRPr="00EB34FC">
        <w:rPr>
          <w:rFonts w:ascii="Times New Roman" w:hAnsi="Times New Roman" w:cs="Times New Roman"/>
          <w:i/>
          <w:sz w:val="24"/>
          <w:szCs w:val="24"/>
        </w:rPr>
        <w:t xml:space="preserve">Applications are due </w:t>
      </w:r>
      <w:r>
        <w:rPr>
          <w:rFonts w:ascii="Times New Roman" w:hAnsi="Times New Roman" w:cs="Times New Roman"/>
          <w:i/>
          <w:sz w:val="24"/>
          <w:szCs w:val="24"/>
        </w:rPr>
        <w:t>March</w:t>
      </w:r>
      <w:r w:rsidRPr="00755CB9">
        <w:rPr>
          <w:rFonts w:ascii="Times New Roman" w:hAnsi="Times New Roman" w:cs="Times New Roman"/>
          <w:i/>
          <w:sz w:val="24"/>
          <w:szCs w:val="24"/>
        </w:rPr>
        <w:t xml:space="preserve"> </w:t>
      </w:r>
      <w:r>
        <w:rPr>
          <w:rFonts w:ascii="Times New Roman" w:hAnsi="Times New Roman" w:cs="Times New Roman"/>
          <w:i/>
          <w:sz w:val="24"/>
          <w:szCs w:val="24"/>
        </w:rPr>
        <w:t>14, 2023</w:t>
      </w:r>
      <w:r w:rsidRPr="00755CB9">
        <w:rPr>
          <w:rFonts w:ascii="Times New Roman" w:hAnsi="Times New Roman" w:cs="Times New Roman"/>
          <w:i/>
          <w:sz w:val="24"/>
          <w:szCs w:val="24"/>
        </w:rPr>
        <w:t xml:space="preserve">.  Appointments will take place at the </w:t>
      </w:r>
      <w:r>
        <w:rPr>
          <w:rFonts w:ascii="Times New Roman" w:hAnsi="Times New Roman" w:cs="Times New Roman"/>
          <w:i/>
          <w:sz w:val="24"/>
          <w:szCs w:val="24"/>
        </w:rPr>
        <w:t xml:space="preserve">March 15, 2023 </w:t>
      </w:r>
      <w:r w:rsidRPr="00EB34FC">
        <w:rPr>
          <w:rFonts w:ascii="Times New Roman" w:hAnsi="Times New Roman" w:cs="Times New Roman"/>
          <w:i/>
          <w:sz w:val="24"/>
          <w:szCs w:val="24"/>
        </w:rPr>
        <w:t xml:space="preserve">regularly scheduled </w:t>
      </w:r>
      <w:r>
        <w:rPr>
          <w:rFonts w:ascii="Times New Roman" w:hAnsi="Times New Roman" w:cs="Times New Roman"/>
          <w:i/>
          <w:sz w:val="24"/>
          <w:szCs w:val="24"/>
        </w:rPr>
        <w:t xml:space="preserve">commission meeting. </w:t>
      </w:r>
    </w:p>
    <w:p w:rsidR="00696320" w:rsidRPr="00EB34FC" w:rsidRDefault="00696320" w:rsidP="00696320">
      <w:pPr>
        <w:rPr>
          <w:rFonts w:ascii="Times New Roman" w:hAnsi="Times New Roman" w:cs="Times New Roman"/>
          <w:sz w:val="24"/>
          <w:szCs w:val="24"/>
        </w:rPr>
      </w:pPr>
      <w:r w:rsidRPr="00691245">
        <w:rPr>
          <w:rFonts w:ascii="Times New Roman" w:hAnsi="Times New Roman" w:cs="Times New Roman"/>
          <w:i/>
          <w:sz w:val="24"/>
          <w:szCs w:val="24"/>
        </w:rPr>
        <w:t>Published in the</w:t>
      </w:r>
      <w:r w:rsidRPr="00EB34FC">
        <w:rPr>
          <w:rFonts w:ascii="Times New Roman" w:hAnsi="Times New Roman" w:cs="Times New Roman"/>
          <w:sz w:val="24"/>
          <w:szCs w:val="24"/>
        </w:rPr>
        <w:t xml:space="preserve"> </w:t>
      </w:r>
      <w:r w:rsidRPr="00EB34FC">
        <w:rPr>
          <w:rFonts w:ascii="Times New Roman" w:hAnsi="Times New Roman" w:cs="Times New Roman"/>
          <w:i/>
          <w:iCs/>
          <w:sz w:val="24"/>
          <w:szCs w:val="24"/>
        </w:rPr>
        <w:t>ETV 10 Newspaper</w:t>
      </w:r>
      <w:r w:rsidRPr="00EB34FC">
        <w:rPr>
          <w:rFonts w:ascii="Times New Roman" w:hAnsi="Times New Roman" w:cs="Times New Roman"/>
          <w:sz w:val="24"/>
          <w:szCs w:val="24"/>
        </w:rPr>
        <w:t xml:space="preserve"> </w:t>
      </w:r>
      <w:r>
        <w:rPr>
          <w:rFonts w:ascii="Times New Roman" w:hAnsi="Times New Roman" w:cs="Times New Roman"/>
          <w:i/>
          <w:sz w:val="24"/>
          <w:szCs w:val="24"/>
        </w:rPr>
        <w:t xml:space="preserve">on </w:t>
      </w:r>
      <w:r>
        <w:rPr>
          <w:rFonts w:ascii="Times New Roman" w:hAnsi="Times New Roman" w:cs="Times New Roman"/>
          <w:i/>
          <w:sz w:val="24"/>
          <w:szCs w:val="24"/>
        </w:rPr>
        <w:t>March 1 and March 8, 2023</w:t>
      </w:r>
      <w:bookmarkStart w:id="0" w:name="_GoBack"/>
      <w:bookmarkEnd w:id="0"/>
      <w:r>
        <w:rPr>
          <w:rFonts w:ascii="Times New Roman" w:hAnsi="Times New Roman" w:cs="Times New Roman"/>
          <w:i/>
          <w:sz w:val="24"/>
          <w:szCs w:val="24"/>
        </w:rPr>
        <w:t>.</w:t>
      </w:r>
    </w:p>
    <w:p w:rsidR="00696320" w:rsidRPr="00EF2819" w:rsidRDefault="00696320" w:rsidP="00EF2819">
      <w:pPr>
        <w:pStyle w:val="NoSpacing"/>
      </w:pPr>
    </w:p>
    <w:sectPr w:rsidR="00696320" w:rsidRPr="00EF2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19"/>
    <w:rsid w:val="00696320"/>
    <w:rsid w:val="00EF2819"/>
    <w:rsid w:val="00FB6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C88F7-67DA-41CC-890E-CD77ABF6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81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28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2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19"/>
    <w:rPr>
      <w:rFonts w:ascii="Segoe UI" w:hAnsi="Segoe UI" w:cs="Segoe UI"/>
      <w:sz w:val="18"/>
      <w:szCs w:val="18"/>
    </w:rPr>
  </w:style>
  <w:style w:type="character" w:styleId="Hyperlink">
    <w:name w:val="Hyperlink"/>
    <w:basedOn w:val="DefaultParagraphFont"/>
    <w:uiPriority w:val="99"/>
    <w:unhideWhenUsed/>
    <w:rsid w:val="006963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eni.hawk@carbon.utah.gov" TargetMode="External"/><Relationship Id="rId4" Type="http://schemas.openxmlformats.org/officeDocument/2006/relationships/hyperlink" Target="https://www.carbon.utah.gov/Administration/Bo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 Hawk</dc:creator>
  <cp:keywords/>
  <dc:description/>
  <cp:lastModifiedBy>Geni Hawk</cp:lastModifiedBy>
  <cp:revision>2</cp:revision>
  <cp:lastPrinted>2023-02-21T18:48:00Z</cp:lastPrinted>
  <dcterms:created xsi:type="dcterms:W3CDTF">2023-02-21T18:37:00Z</dcterms:created>
  <dcterms:modified xsi:type="dcterms:W3CDTF">2023-02-21T18:58:00Z</dcterms:modified>
</cp:coreProperties>
</file>