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72" w:rsidRPr="009479DE" w:rsidRDefault="000E2881" w:rsidP="009479DE">
      <w:pPr>
        <w:spacing w:after="0"/>
        <w:jc w:val="center"/>
        <w:rPr>
          <w:b/>
          <w:sz w:val="32"/>
          <w:szCs w:val="32"/>
        </w:rPr>
      </w:pPr>
      <w:r w:rsidRPr="009479DE">
        <w:rPr>
          <w:b/>
          <w:sz w:val="32"/>
          <w:szCs w:val="32"/>
        </w:rPr>
        <w:t>Notice of Meeting</w:t>
      </w:r>
    </w:p>
    <w:p w:rsidR="000E2881" w:rsidRPr="009479DE" w:rsidRDefault="000E2881" w:rsidP="009479DE">
      <w:pPr>
        <w:spacing w:after="0"/>
        <w:jc w:val="center"/>
        <w:rPr>
          <w:b/>
          <w:sz w:val="32"/>
          <w:szCs w:val="32"/>
        </w:rPr>
      </w:pPr>
      <w:r w:rsidRPr="009479DE">
        <w:rPr>
          <w:b/>
          <w:sz w:val="32"/>
          <w:szCs w:val="32"/>
        </w:rPr>
        <w:t>Board of Canvassers</w:t>
      </w:r>
    </w:p>
    <w:p w:rsidR="009479DE" w:rsidRPr="009479DE" w:rsidRDefault="009479DE" w:rsidP="009479DE">
      <w:pPr>
        <w:spacing w:after="0"/>
        <w:jc w:val="center"/>
        <w:rPr>
          <w:b/>
          <w:sz w:val="20"/>
          <w:szCs w:val="20"/>
        </w:rPr>
      </w:pPr>
    </w:p>
    <w:p w:rsidR="000E2881" w:rsidRPr="009479DE" w:rsidRDefault="00AD34B7" w:rsidP="009479D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Tuesday, November 17</w:t>
      </w:r>
      <w:r w:rsidR="00386B06">
        <w:rPr>
          <w:b/>
          <w:sz w:val="32"/>
          <w:szCs w:val="32"/>
        </w:rPr>
        <w:t>, 2020</w:t>
      </w:r>
    </w:p>
    <w:p w:rsidR="000E2881" w:rsidRPr="009479DE" w:rsidRDefault="000E2881" w:rsidP="009479DE">
      <w:pPr>
        <w:spacing w:after="0"/>
        <w:jc w:val="center"/>
        <w:rPr>
          <w:b/>
          <w:sz w:val="32"/>
          <w:szCs w:val="32"/>
        </w:rPr>
      </w:pPr>
      <w:r w:rsidRPr="009479DE">
        <w:rPr>
          <w:b/>
          <w:sz w:val="32"/>
          <w:szCs w:val="32"/>
        </w:rPr>
        <w:t>12:00 noon</w:t>
      </w:r>
    </w:p>
    <w:p w:rsidR="000E2881" w:rsidRPr="009479DE" w:rsidRDefault="000E2881" w:rsidP="009479DE">
      <w:pPr>
        <w:spacing w:after="0"/>
        <w:jc w:val="center"/>
        <w:rPr>
          <w:b/>
          <w:sz w:val="32"/>
          <w:szCs w:val="32"/>
        </w:rPr>
      </w:pPr>
      <w:r w:rsidRPr="009479DE">
        <w:rPr>
          <w:b/>
          <w:sz w:val="32"/>
          <w:szCs w:val="32"/>
        </w:rPr>
        <w:t>Carbon County</w:t>
      </w:r>
      <w:r w:rsidR="009479DE" w:rsidRPr="009479DE">
        <w:rPr>
          <w:b/>
          <w:sz w:val="32"/>
          <w:szCs w:val="32"/>
        </w:rPr>
        <w:t xml:space="preserve"> Administration Building</w:t>
      </w:r>
    </w:p>
    <w:p w:rsidR="009479DE" w:rsidRPr="009479DE" w:rsidRDefault="009479DE">
      <w:pPr>
        <w:rPr>
          <w:sz w:val="16"/>
          <w:szCs w:val="16"/>
        </w:rPr>
      </w:pPr>
    </w:p>
    <w:p w:rsidR="00386B06" w:rsidRDefault="009479DE" w:rsidP="00DB75A9">
      <w:pPr>
        <w:spacing w:after="0"/>
        <w:jc w:val="center"/>
        <w:rPr>
          <w:sz w:val="28"/>
          <w:szCs w:val="28"/>
        </w:rPr>
      </w:pPr>
      <w:r w:rsidRPr="009479DE">
        <w:rPr>
          <w:sz w:val="28"/>
          <w:szCs w:val="28"/>
        </w:rPr>
        <w:t>Notice is hereby given that Carbon Cou</w:t>
      </w:r>
      <w:r w:rsidR="00AD34B7">
        <w:rPr>
          <w:sz w:val="28"/>
          <w:szCs w:val="28"/>
        </w:rPr>
        <w:t>nty shall canvass the November 3, 2020 General</w:t>
      </w:r>
      <w:r w:rsidRPr="009479DE">
        <w:rPr>
          <w:sz w:val="28"/>
          <w:szCs w:val="28"/>
        </w:rPr>
        <w:t xml:space="preserve"> Election final returns during a publ</w:t>
      </w:r>
      <w:r w:rsidR="00386B06">
        <w:rPr>
          <w:sz w:val="28"/>
          <w:szCs w:val="28"/>
        </w:rPr>
        <w:t>ic meeting</w:t>
      </w:r>
      <w:r w:rsidR="00AD34B7">
        <w:rPr>
          <w:sz w:val="28"/>
          <w:szCs w:val="28"/>
        </w:rPr>
        <w:t xml:space="preserve"> to be held on Tuesday, November 17</w:t>
      </w:r>
      <w:r w:rsidR="00386B06">
        <w:rPr>
          <w:sz w:val="28"/>
          <w:szCs w:val="28"/>
        </w:rPr>
        <w:t>, 2020</w:t>
      </w:r>
      <w:r w:rsidRPr="009479DE">
        <w:rPr>
          <w:sz w:val="28"/>
          <w:szCs w:val="28"/>
        </w:rPr>
        <w:t xml:space="preserve"> at 12:00 p.m. in the Clerk/Auditors office in the </w:t>
      </w:r>
    </w:p>
    <w:p w:rsidR="00DB75A9" w:rsidRDefault="009479DE" w:rsidP="00DB75A9">
      <w:pPr>
        <w:spacing w:after="0"/>
        <w:jc w:val="center"/>
        <w:rPr>
          <w:sz w:val="28"/>
          <w:szCs w:val="28"/>
        </w:rPr>
      </w:pPr>
      <w:r w:rsidRPr="009479DE">
        <w:rPr>
          <w:sz w:val="28"/>
          <w:szCs w:val="28"/>
        </w:rPr>
        <w:t xml:space="preserve">Carbon County Administration Building at </w:t>
      </w:r>
    </w:p>
    <w:p w:rsidR="00AD34B7" w:rsidRDefault="00AD34B7" w:rsidP="00AD34B7">
      <w:pPr>
        <w:jc w:val="center"/>
        <w:rPr>
          <w:sz w:val="28"/>
          <w:szCs w:val="28"/>
        </w:rPr>
      </w:pPr>
      <w:r>
        <w:rPr>
          <w:sz w:val="28"/>
          <w:szCs w:val="28"/>
        </w:rPr>
        <w:t>751 E. 100 N. Price, UT 84501</w:t>
      </w:r>
      <w:r w:rsidRPr="00AD34B7">
        <w:rPr>
          <w:sz w:val="28"/>
          <w:szCs w:val="28"/>
        </w:rPr>
        <w:t xml:space="preserve"> </w:t>
      </w:r>
    </w:p>
    <w:p w:rsidR="00AD34B7" w:rsidRPr="00AD34B7" w:rsidRDefault="00AD34B7" w:rsidP="00AD34B7">
      <w:pPr>
        <w:spacing w:after="0" w:line="240" w:lineRule="auto"/>
        <w:jc w:val="right"/>
        <w:rPr>
          <w:sz w:val="24"/>
          <w:szCs w:val="24"/>
        </w:rPr>
      </w:pPr>
      <w:r w:rsidRPr="00AD34B7">
        <w:rPr>
          <w:sz w:val="24"/>
          <w:szCs w:val="24"/>
        </w:rPr>
        <w:t>S/SETH MARSING</w:t>
      </w:r>
    </w:p>
    <w:p w:rsidR="00AD34B7" w:rsidRPr="00AD34B7" w:rsidRDefault="00AD34B7" w:rsidP="00AD34B7">
      <w:pPr>
        <w:spacing w:after="0" w:line="240" w:lineRule="auto"/>
        <w:jc w:val="right"/>
        <w:rPr>
          <w:sz w:val="24"/>
          <w:szCs w:val="24"/>
        </w:rPr>
      </w:pPr>
      <w:r w:rsidRPr="00AD34B7">
        <w:rPr>
          <w:sz w:val="24"/>
          <w:szCs w:val="24"/>
        </w:rPr>
        <w:tab/>
      </w:r>
      <w:r w:rsidRPr="00AD34B7">
        <w:rPr>
          <w:sz w:val="24"/>
          <w:szCs w:val="24"/>
        </w:rPr>
        <w:tab/>
      </w:r>
      <w:r w:rsidRPr="00AD34B7">
        <w:rPr>
          <w:sz w:val="24"/>
          <w:szCs w:val="24"/>
        </w:rPr>
        <w:tab/>
      </w:r>
      <w:r w:rsidRPr="00AD34B7">
        <w:rPr>
          <w:sz w:val="24"/>
          <w:szCs w:val="24"/>
        </w:rPr>
        <w:tab/>
      </w:r>
      <w:r w:rsidRPr="00AD34B7">
        <w:rPr>
          <w:sz w:val="24"/>
          <w:szCs w:val="24"/>
        </w:rPr>
        <w:tab/>
      </w:r>
      <w:r w:rsidRPr="00AD34B7">
        <w:rPr>
          <w:sz w:val="24"/>
          <w:szCs w:val="24"/>
        </w:rPr>
        <w:tab/>
      </w:r>
      <w:r w:rsidRPr="00AD34B7">
        <w:rPr>
          <w:sz w:val="24"/>
          <w:szCs w:val="24"/>
        </w:rPr>
        <w:tab/>
      </w:r>
      <w:r w:rsidRPr="00AD34B7">
        <w:rPr>
          <w:sz w:val="24"/>
          <w:szCs w:val="24"/>
        </w:rPr>
        <w:tab/>
        <w:t xml:space="preserve">      </w:t>
      </w:r>
      <w:r w:rsidRPr="00AD34B7">
        <w:rPr>
          <w:sz w:val="24"/>
          <w:szCs w:val="24"/>
        </w:rPr>
        <w:tab/>
        <w:t xml:space="preserve">Seth </w:t>
      </w:r>
      <w:proofErr w:type="spellStart"/>
      <w:r w:rsidRPr="00AD34B7">
        <w:rPr>
          <w:sz w:val="24"/>
          <w:szCs w:val="24"/>
        </w:rPr>
        <w:t>Marsing</w:t>
      </w:r>
      <w:proofErr w:type="spellEnd"/>
    </w:p>
    <w:p w:rsidR="00AD34B7" w:rsidRPr="00AD34B7" w:rsidRDefault="00AD34B7" w:rsidP="00AD34B7">
      <w:pPr>
        <w:spacing w:after="0" w:line="240" w:lineRule="auto"/>
        <w:jc w:val="right"/>
        <w:rPr>
          <w:sz w:val="24"/>
          <w:szCs w:val="24"/>
        </w:rPr>
      </w:pPr>
      <w:r w:rsidRPr="00AD34B7">
        <w:rPr>
          <w:sz w:val="24"/>
          <w:szCs w:val="24"/>
        </w:rPr>
        <w:tab/>
      </w:r>
      <w:r w:rsidRPr="00AD34B7">
        <w:rPr>
          <w:sz w:val="24"/>
          <w:szCs w:val="24"/>
        </w:rPr>
        <w:tab/>
      </w:r>
      <w:r w:rsidRPr="00AD34B7">
        <w:rPr>
          <w:sz w:val="24"/>
          <w:szCs w:val="24"/>
        </w:rPr>
        <w:tab/>
      </w:r>
      <w:r w:rsidRPr="00AD34B7">
        <w:rPr>
          <w:sz w:val="24"/>
          <w:szCs w:val="24"/>
        </w:rPr>
        <w:tab/>
      </w:r>
      <w:r w:rsidRPr="00AD34B7">
        <w:rPr>
          <w:sz w:val="24"/>
          <w:szCs w:val="24"/>
        </w:rPr>
        <w:tab/>
      </w:r>
      <w:r w:rsidRPr="00AD34B7">
        <w:rPr>
          <w:sz w:val="24"/>
          <w:szCs w:val="24"/>
        </w:rPr>
        <w:tab/>
      </w:r>
      <w:r w:rsidRPr="00AD34B7">
        <w:rPr>
          <w:sz w:val="24"/>
          <w:szCs w:val="24"/>
        </w:rPr>
        <w:tab/>
        <w:t>Carbon County Clerk-Auditor</w:t>
      </w:r>
    </w:p>
    <w:p w:rsidR="00AD34B7" w:rsidRPr="00AD34B7" w:rsidRDefault="00AD34B7" w:rsidP="00AD34B7">
      <w:pPr>
        <w:spacing w:after="0" w:line="276" w:lineRule="auto"/>
        <w:jc w:val="center"/>
        <w:rPr>
          <w:sz w:val="24"/>
          <w:szCs w:val="24"/>
        </w:rPr>
      </w:pPr>
    </w:p>
    <w:p w:rsidR="00AD34B7" w:rsidRPr="00AD34B7" w:rsidRDefault="00AD34B7" w:rsidP="00AD34B7">
      <w:pPr>
        <w:spacing w:after="0"/>
        <w:jc w:val="center"/>
        <w:rPr>
          <w:sz w:val="24"/>
          <w:szCs w:val="24"/>
        </w:rPr>
      </w:pPr>
      <w:r w:rsidRPr="00AD34B7">
        <w:rPr>
          <w:sz w:val="24"/>
          <w:szCs w:val="24"/>
        </w:rPr>
        <w:t>Posted on November 6, 2020</w:t>
      </w:r>
      <w:bookmarkStart w:id="0" w:name="_GoBack"/>
      <w:bookmarkEnd w:id="0"/>
    </w:p>
    <w:p w:rsidR="00AD34B7" w:rsidRPr="00AD34B7" w:rsidRDefault="00AD34B7" w:rsidP="00AD34B7">
      <w:pPr>
        <w:spacing w:after="0" w:line="276" w:lineRule="auto"/>
        <w:jc w:val="center"/>
        <w:rPr>
          <w:sz w:val="24"/>
          <w:szCs w:val="24"/>
        </w:rPr>
      </w:pPr>
      <w:r w:rsidRPr="00AD34B7">
        <w:rPr>
          <w:sz w:val="24"/>
          <w:szCs w:val="24"/>
        </w:rPr>
        <w:t>Publish</w:t>
      </w:r>
      <w:r>
        <w:rPr>
          <w:sz w:val="24"/>
          <w:szCs w:val="24"/>
        </w:rPr>
        <w:t>ed in the ETV 10 News November 11</w:t>
      </w:r>
      <w:r w:rsidRPr="00AD34B7">
        <w:rPr>
          <w:sz w:val="24"/>
          <w:szCs w:val="24"/>
        </w:rPr>
        <w:t>, 2020</w:t>
      </w:r>
    </w:p>
    <w:p w:rsidR="00AD34B7" w:rsidRDefault="00AD34B7" w:rsidP="009479DE">
      <w:pPr>
        <w:jc w:val="center"/>
        <w:rPr>
          <w:sz w:val="28"/>
          <w:szCs w:val="28"/>
        </w:rPr>
      </w:pPr>
    </w:p>
    <w:p w:rsidR="00AD34B7" w:rsidRPr="009479DE" w:rsidRDefault="00AD34B7">
      <w:pPr>
        <w:jc w:val="center"/>
        <w:rPr>
          <w:sz w:val="28"/>
          <w:szCs w:val="28"/>
        </w:rPr>
      </w:pPr>
    </w:p>
    <w:sectPr w:rsidR="00AD34B7" w:rsidRPr="00947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81"/>
    <w:rsid w:val="000E2881"/>
    <w:rsid w:val="00386B06"/>
    <w:rsid w:val="00397D72"/>
    <w:rsid w:val="009479DE"/>
    <w:rsid w:val="009D7F11"/>
    <w:rsid w:val="00AD34B7"/>
    <w:rsid w:val="00D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535B"/>
  <w15:chartTrackingRefBased/>
  <w15:docId w15:val="{8B5CD574-626A-4E50-A65E-305FE3B5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Perez</dc:creator>
  <cp:keywords/>
  <dc:description/>
  <cp:lastModifiedBy>Lori Perez</cp:lastModifiedBy>
  <cp:revision>2</cp:revision>
  <cp:lastPrinted>2019-11-07T18:27:00Z</cp:lastPrinted>
  <dcterms:created xsi:type="dcterms:W3CDTF">2020-11-05T20:32:00Z</dcterms:created>
  <dcterms:modified xsi:type="dcterms:W3CDTF">2020-11-05T20:32:00Z</dcterms:modified>
</cp:coreProperties>
</file>