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713" w:rsidRDefault="00310166" w:rsidP="00310166">
      <w:pPr>
        <w:jc w:val="center"/>
      </w:pPr>
      <w:r w:rsidRPr="00310166">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162810" cy="866775"/>
            <wp:effectExtent l="19050" t="0" r="8890" b="0"/>
            <wp:wrapSquare wrapText="bothSides"/>
            <wp:docPr id="1" name="Picture 1" descr="X:\CC-Logo\carbon_county_logo_full_design_s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C-Logo\carbon_county_logo_full_design_sla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810" cy="866775"/>
                    </a:xfrm>
                    <a:prstGeom prst="rect">
                      <a:avLst/>
                    </a:prstGeom>
                    <a:noFill/>
                    <a:ln>
                      <a:noFill/>
                    </a:ln>
                  </pic:spPr>
                </pic:pic>
              </a:graphicData>
            </a:graphic>
          </wp:anchor>
        </w:drawing>
      </w:r>
    </w:p>
    <w:p w:rsidR="00B73334" w:rsidRDefault="00B73334" w:rsidP="00310166">
      <w:pPr>
        <w:jc w:val="center"/>
        <w:rPr>
          <w:rFonts w:ascii="Times New Roman" w:hAnsi="Times New Roman" w:cs="Times New Roman"/>
          <w:b/>
          <w:sz w:val="28"/>
          <w:szCs w:val="28"/>
          <w:u w:val="single"/>
        </w:rPr>
      </w:pPr>
    </w:p>
    <w:p w:rsidR="00B73334" w:rsidRDefault="00B73334" w:rsidP="00310166">
      <w:pPr>
        <w:jc w:val="center"/>
        <w:rPr>
          <w:rFonts w:ascii="Times New Roman" w:hAnsi="Times New Roman" w:cs="Times New Roman"/>
          <w:b/>
          <w:sz w:val="28"/>
          <w:szCs w:val="28"/>
          <w:u w:val="single"/>
        </w:rPr>
      </w:pPr>
    </w:p>
    <w:p w:rsidR="00B73334" w:rsidRDefault="00B73334" w:rsidP="00310166">
      <w:pPr>
        <w:jc w:val="center"/>
        <w:rPr>
          <w:rFonts w:ascii="Times New Roman" w:hAnsi="Times New Roman" w:cs="Times New Roman"/>
          <w:b/>
          <w:sz w:val="28"/>
          <w:szCs w:val="28"/>
          <w:u w:val="single"/>
        </w:rPr>
      </w:pPr>
      <w:r w:rsidRPr="008F45B9">
        <w:rPr>
          <w:rFonts w:ascii="Times New Roman" w:hAnsi="Times New Roman" w:cs="Times New Roman"/>
          <w:b/>
          <w:sz w:val="28"/>
          <w:szCs w:val="28"/>
          <w:u w:val="single"/>
        </w:rPr>
        <w:t>BID NOTICE</w:t>
      </w:r>
    </w:p>
    <w:p w:rsidR="00310166" w:rsidRPr="00B73334" w:rsidRDefault="00CC25D8" w:rsidP="00310166">
      <w:pPr>
        <w:jc w:val="center"/>
        <w:rPr>
          <w:rFonts w:ascii="Times New Roman" w:hAnsi="Times New Roman" w:cs="Times New Roman"/>
          <w:b/>
          <w:sz w:val="24"/>
          <w:szCs w:val="28"/>
        </w:rPr>
      </w:pPr>
      <w:r>
        <w:rPr>
          <w:rFonts w:ascii="Times New Roman" w:hAnsi="Times New Roman" w:cs="Times New Roman"/>
          <w:b/>
          <w:sz w:val="24"/>
          <w:szCs w:val="28"/>
        </w:rPr>
        <w:t>UTV Side x Side with Dump Bed</w:t>
      </w:r>
      <w:r w:rsidR="00047763" w:rsidRPr="00B73334">
        <w:rPr>
          <w:rFonts w:ascii="Times New Roman" w:hAnsi="Times New Roman" w:cs="Times New Roman"/>
          <w:b/>
          <w:sz w:val="24"/>
          <w:szCs w:val="28"/>
        </w:rPr>
        <w:t xml:space="preserve"> </w:t>
      </w:r>
    </w:p>
    <w:p w:rsidR="00B75E9A" w:rsidRDefault="00047763" w:rsidP="00310166">
      <w:pPr>
        <w:rPr>
          <w:rFonts w:ascii="Times New Roman" w:hAnsi="Times New Roman" w:cs="Times New Roman"/>
          <w:sz w:val="24"/>
          <w:szCs w:val="26"/>
        </w:rPr>
      </w:pPr>
      <w:r>
        <w:rPr>
          <w:rFonts w:ascii="Times New Roman" w:hAnsi="Times New Roman" w:cs="Times New Roman"/>
          <w:sz w:val="24"/>
          <w:szCs w:val="26"/>
        </w:rPr>
        <w:t xml:space="preserve">Carbon County </w:t>
      </w:r>
      <w:r w:rsidR="00CC25D8">
        <w:rPr>
          <w:rFonts w:ascii="Times New Roman" w:hAnsi="Times New Roman" w:cs="Times New Roman"/>
          <w:sz w:val="24"/>
          <w:szCs w:val="26"/>
        </w:rPr>
        <w:t xml:space="preserve">Weed &amp; Mosquito </w:t>
      </w:r>
      <w:r>
        <w:rPr>
          <w:rFonts w:ascii="Times New Roman" w:hAnsi="Times New Roman" w:cs="Times New Roman"/>
          <w:sz w:val="24"/>
          <w:szCs w:val="26"/>
        </w:rPr>
        <w:t xml:space="preserve">Abatement </w:t>
      </w:r>
      <w:r w:rsidR="00B73334">
        <w:rPr>
          <w:rFonts w:ascii="Times New Roman" w:hAnsi="Times New Roman" w:cs="Times New Roman"/>
          <w:sz w:val="24"/>
          <w:szCs w:val="26"/>
        </w:rPr>
        <w:t>Department is currently acc</w:t>
      </w:r>
      <w:r w:rsidR="00310166" w:rsidRPr="008F45B9">
        <w:rPr>
          <w:rFonts w:ascii="Times New Roman" w:hAnsi="Times New Roman" w:cs="Times New Roman"/>
          <w:sz w:val="24"/>
          <w:szCs w:val="26"/>
        </w:rPr>
        <w:t>epting bids for</w:t>
      </w:r>
      <w:r w:rsidR="003657DB" w:rsidRPr="008F45B9">
        <w:rPr>
          <w:rFonts w:ascii="Times New Roman" w:hAnsi="Times New Roman" w:cs="Times New Roman"/>
          <w:sz w:val="24"/>
          <w:szCs w:val="26"/>
        </w:rPr>
        <w:t xml:space="preserve"> a</w:t>
      </w:r>
      <w:r w:rsidR="00310166" w:rsidRPr="008F45B9">
        <w:rPr>
          <w:rFonts w:ascii="Times New Roman" w:hAnsi="Times New Roman" w:cs="Times New Roman"/>
          <w:sz w:val="24"/>
          <w:szCs w:val="26"/>
        </w:rPr>
        <w:t xml:space="preserve"> </w:t>
      </w:r>
      <w:r w:rsidR="00CC25D8">
        <w:rPr>
          <w:rFonts w:ascii="Times New Roman" w:hAnsi="Times New Roman" w:cs="Times New Roman"/>
          <w:sz w:val="24"/>
          <w:szCs w:val="26"/>
        </w:rPr>
        <w:t>UTV Side x Side with Dump Bed</w:t>
      </w:r>
      <w:r>
        <w:rPr>
          <w:rFonts w:ascii="Times New Roman" w:hAnsi="Times New Roman" w:cs="Times New Roman"/>
          <w:sz w:val="24"/>
          <w:szCs w:val="26"/>
        </w:rPr>
        <w:t xml:space="preserve">. </w:t>
      </w:r>
    </w:p>
    <w:p w:rsidR="00310166" w:rsidRDefault="004A6FDC" w:rsidP="00310166">
      <w:pPr>
        <w:rPr>
          <w:rFonts w:ascii="Times New Roman" w:hAnsi="Times New Roman" w:cs="Times New Roman"/>
          <w:sz w:val="24"/>
          <w:szCs w:val="26"/>
        </w:rPr>
      </w:pPr>
      <w:r w:rsidRPr="008F45B9">
        <w:rPr>
          <w:rFonts w:ascii="Times New Roman" w:hAnsi="Times New Roman" w:cs="Times New Roman"/>
          <w:sz w:val="24"/>
          <w:szCs w:val="26"/>
        </w:rPr>
        <w:t xml:space="preserve">The minimum specifications are: </w:t>
      </w:r>
    </w:p>
    <w:p w:rsidR="00047763" w:rsidRPr="008F45B9" w:rsidRDefault="00CC25D8" w:rsidP="00B73334">
      <w:pPr>
        <w:jc w:val="center"/>
        <w:rPr>
          <w:rFonts w:ascii="Times New Roman" w:hAnsi="Times New Roman" w:cs="Times New Roman"/>
          <w:sz w:val="24"/>
          <w:szCs w:val="26"/>
        </w:rPr>
      </w:pPr>
      <w:r>
        <w:rPr>
          <w:rFonts w:ascii="Times New Roman" w:hAnsi="Times New Roman" w:cs="Times New Roman"/>
          <w:sz w:val="24"/>
          <w:szCs w:val="26"/>
        </w:rPr>
        <w:t xml:space="preserve">1000 cc liquid cooled twin-cylinder </w:t>
      </w:r>
      <w:proofErr w:type="spellStart"/>
      <w:r>
        <w:rPr>
          <w:rFonts w:ascii="Times New Roman" w:hAnsi="Times New Roman" w:cs="Times New Roman"/>
          <w:sz w:val="24"/>
          <w:szCs w:val="26"/>
        </w:rPr>
        <w:t>unicam</w:t>
      </w:r>
      <w:proofErr w:type="spellEnd"/>
      <w:r>
        <w:rPr>
          <w:rFonts w:ascii="Times New Roman" w:hAnsi="Times New Roman" w:cs="Times New Roman"/>
          <w:sz w:val="24"/>
          <w:szCs w:val="26"/>
        </w:rPr>
        <w:t xml:space="preserve"> four-stroke </w:t>
      </w:r>
      <w:r w:rsidR="00047763">
        <w:rPr>
          <w:rFonts w:ascii="Times New Roman" w:hAnsi="Times New Roman" w:cs="Times New Roman"/>
          <w:sz w:val="24"/>
          <w:szCs w:val="26"/>
        </w:rPr>
        <w:t xml:space="preserve">Engine                                                                                                  </w:t>
      </w:r>
      <w:r w:rsidR="00A622A9">
        <w:rPr>
          <w:rFonts w:ascii="Times New Roman" w:hAnsi="Times New Roman" w:cs="Times New Roman"/>
          <w:sz w:val="24"/>
          <w:szCs w:val="26"/>
        </w:rPr>
        <w:t>Fully Automatic Dual Clutch Transmission</w:t>
      </w:r>
      <w:r w:rsidR="00047763">
        <w:rPr>
          <w:rFonts w:ascii="Times New Roman" w:hAnsi="Times New Roman" w:cs="Times New Roman"/>
          <w:sz w:val="24"/>
          <w:szCs w:val="26"/>
        </w:rPr>
        <w:t xml:space="preserve">                                                                                                                                                         </w:t>
      </w:r>
      <w:r w:rsidR="00A622A9">
        <w:rPr>
          <w:rFonts w:ascii="Times New Roman" w:hAnsi="Times New Roman" w:cs="Times New Roman"/>
          <w:sz w:val="24"/>
          <w:szCs w:val="26"/>
        </w:rPr>
        <w:t xml:space="preserve">Four drive </w:t>
      </w:r>
      <w:proofErr w:type="spellStart"/>
      <w:r w:rsidR="00A622A9">
        <w:rPr>
          <w:rFonts w:ascii="Times New Roman" w:hAnsi="Times New Roman" w:cs="Times New Roman"/>
          <w:sz w:val="24"/>
          <w:szCs w:val="26"/>
        </w:rPr>
        <w:t>modes</w:t>
      </w:r>
      <w:proofErr w:type="spellEnd"/>
      <w:r w:rsidR="00A622A9">
        <w:rPr>
          <w:rFonts w:ascii="Times New Roman" w:hAnsi="Times New Roman" w:cs="Times New Roman"/>
          <w:sz w:val="24"/>
          <w:szCs w:val="26"/>
        </w:rPr>
        <w:t xml:space="preserve"> include 2WD, 4WD, Turf and Differential lock</w:t>
      </w:r>
      <w:r w:rsidR="00047763">
        <w:rPr>
          <w:rFonts w:ascii="Times New Roman" w:hAnsi="Times New Roman" w:cs="Times New Roman"/>
          <w:sz w:val="24"/>
          <w:szCs w:val="26"/>
        </w:rPr>
        <w:t xml:space="preserve">                                                                                                                                       </w:t>
      </w:r>
      <w:r w:rsidR="00A622A9">
        <w:rPr>
          <w:rFonts w:ascii="Times New Roman" w:hAnsi="Times New Roman" w:cs="Times New Roman"/>
          <w:sz w:val="24"/>
          <w:szCs w:val="26"/>
        </w:rPr>
        <w:t>Paddle Shifters with three shift modes (standard, sport, and manual)</w:t>
      </w:r>
      <w:r w:rsidR="00047763">
        <w:rPr>
          <w:rFonts w:ascii="Times New Roman" w:hAnsi="Times New Roman" w:cs="Times New Roman"/>
          <w:sz w:val="24"/>
          <w:szCs w:val="26"/>
        </w:rPr>
        <w:t xml:space="preserve">                                                                                                                                                         </w:t>
      </w:r>
      <w:r w:rsidR="00F66782">
        <w:rPr>
          <w:rFonts w:ascii="Times New Roman" w:hAnsi="Times New Roman" w:cs="Times New Roman"/>
          <w:sz w:val="24"/>
          <w:szCs w:val="26"/>
        </w:rPr>
        <w:t xml:space="preserve">Direct front and rear </w:t>
      </w:r>
      <w:r w:rsidR="008C0EBB">
        <w:rPr>
          <w:rFonts w:ascii="Times New Roman" w:hAnsi="Times New Roman" w:cs="Times New Roman"/>
          <w:sz w:val="24"/>
          <w:szCs w:val="26"/>
        </w:rPr>
        <w:t>driveshaft’s</w:t>
      </w:r>
      <w:r w:rsidR="00F66782">
        <w:rPr>
          <w:rFonts w:ascii="Times New Roman" w:hAnsi="Times New Roman" w:cs="Times New Roman"/>
          <w:sz w:val="24"/>
          <w:szCs w:val="26"/>
        </w:rPr>
        <w:t xml:space="preserve"> (no belts)</w:t>
      </w:r>
      <w:r w:rsidR="00047763">
        <w:rPr>
          <w:rFonts w:ascii="Times New Roman" w:hAnsi="Times New Roman" w:cs="Times New Roman"/>
          <w:sz w:val="24"/>
          <w:szCs w:val="26"/>
        </w:rPr>
        <w:t xml:space="preserve">                                                                                                                                                     </w:t>
      </w:r>
      <w:r w:rsidR="00F66782">
        <w:rPr>
          <w:rFonts w:ascii="Times New Roman" w:hAnsi="Times New Roman" w:cs="Times New Roman"/>
          <w:sz w:val="24"/>
          <w:szCs w:val="26"/>
        </w:rPr>
        <w:t>1000 pounds of Bed Capacity</w:t>
      </w:r>
      <w:r w:rsidR="00047763">
        <w:rPr>
          <w:rFonts w:ascii="Times New Roman" w:hAnsi="Times New Roman" w:cs="Times New Roman"/>
          <w:sz w:val="24"/>
          <w:szCs w:val="26"/>
        </w:rPr>
        <w:t xml:space="preserve">                                                                                                                                </w:t>
      </w:r>
      <w:r w:rsidR="003E5C97">
        <w:rPr>
          <w:rFonts w:ascii="Times New Roman" w:hAnsi="Times New Roman" w:cs="Times New Roman"/>
          <w:sz w:val="24"/>
          <w:szCs w:val="26"/>
        </w:rPr>
        <w:t xml:space="preserve">                             </w:t>
      </w:r>
      <w:r w:rsidR="005E34FB">
        <w:rPr>
          <w:rFonts w:ascii="Times New Roman" w:hAnsi="Times New Roman" w:cs="Times New Roman"/>
          <w:sz w:val="24"/>
          <w:szCs w:val="26"/>
        </w:rPr>
        <w:t xml:space="preserve">                                                                                                                                                                                                                                                   </w:t>
      </w:r>
    </w:p>
    <w:p w:rsidR="003657DB" w:rsidRPr="008F45B9" w:rsidRDefault="008F45B9" w:rsidP="00310166">
      <w:pPr>
        <w:rPr>
          <w:rFonts w:ascii="Times New Roman" w:hAnsi="Times New Roman" w:cs="Times New Roman"/>
          <w:sz w:val="24"/>
          <w:szCs w:val="26"/>
        </w:rPr>
      </w:pPr>
      <w:r w:rsidRPr="008F45B9">
        <w:rPr>
          <w:rFonts w:ascii="Times New Roman" w:hAnsi="Times New Roman" w:cs="Times New Roman"/>
          <w:sz w:val="24"/>
          <w:szCs w:val="26"/>
        </w:rPr>
        <w:t>All options and</w:t>
      </w:r>
      <w:r w:rsidR="003657DB" w:rsidRPr="008F45B9">
        <w:rPr>
          <w:rFonts w:ascii="Times New Roman" w:hAnsi="Times New Roman" w:cs="Times New Roman"/>
          <w:sz w:val="24"/>
          <w:szCs w:val="26"/>
        </w:rPr>
        <w:t xml:space="preserve"> other features</w:t>
      </w:r>
      <w:r w:rsidRPr="008F45B9">
        <w:rPr>
          <w:rFonts w:ascii="Times New Roman" w:hAnsi="Times New Roman" w:cs="Times New Roman"/>
          <w:sz w:val="24"/>
          <w:szCs w:val="26"/>
        </w:rPr>
        <w:t xml:space="preserve"> as well as</w:t>
      </w:r>
      <w:r w:rsidR="003657DB" w:rsidRPr="008F45B9">
        <w:rPr>
          <w:rFonts w:ascii="Times New Roman" w:hAnsi="Times New Roman" w:cs="Times New Roman"/>
          <w:sz w:val="24"/>
          <w:szCs w:val="26"/>
        </w:rPr>
        <w:t xml:space="preserve"> maintenance and warranty information</w:t>
      </w:r>
      <w:r w:rsidRPr="008F45B9">
        <w:rPr>
          <w:rFonts w:ascii="Times New Roman" w:hAnsi="Times New Roman" w:cs="Times New Roman"/>
          <w:sz w:val="24"/>
          <w:szCs w:val="26"/>
        </w:rPr>
        <w:t xml:space="preserve"> must be included in the bid</w:t>
      </w:r>
      <w:r w:rsidR="003657DB" w:rsidRPr="008F45B9">
        <w:rPr>
          <w:rFonts w:ascii="Times New Roman" w:hAnsi="Times New Roman" w:cs="Times New Roman"/>
          <w:sz w:val="24"/>
          <w:szCs w:val="26"/>
        </w:rPr>
        <w:t xml:space="preserve">. </w:t>
      </w:r>
    </w:p>
    <w:p w:rsidR="008F45B9" w:rsidRPr="005E185C" w:rsidRDefault="003657DB" w:rsidP="005E185C">
      <w:pPr>
        <w:rPr>
          <w:rFonts w:ascii="Times New Roman" w:hAnsi="Times New Roman" w:cs="Times New Roman"/>
          <w:sz w:val="24"/>
          <w:szCs w:val="26"/>
        </w:rPr>
      </w:pPr>
      <w:r w:rsidRPr="008F45B9">
        <w:rPr>
          <w:rFonts w:ascii="Times New Roman" w:hAnsi="Times New Roman" w:cs="Times New Roman"/>
          <w:sz w:val="24"/>
          <w:szCs w:val="26"/>
        </w:rPr>
        <w:t>Bids are due at the Carbon County Clerk’s office located at 751 East 100 North</w:t>
      </w:r>
      <w:r w:rsidR="008F45B9" w:rsidRPr="008F45B9">
        <w:rPr>
          <w:rFonts w:ascii="Times New Roman" w:hAnsi="Times New Roman" w:cs="Times New Roman"/>
          <w:sz w:val="24"/>
          <w:szCs w:val="26"/>
        </w:rPr>
        <w:t>, Suite 1100,</w:t>
      </w:r>
      <w:r w:rsidRPr="008F45B9">
        <w:rPr>
          <w:rFonts w:ascii="Times New Roman" w:hAnsi="Times New Roman" w:cs="Times New Roman"/>
          <w:sz w:val="24"/>
          <w:szCs w:val="26"/>
        </w:rPr>
        <w:t xml:space="preserve"> Price, Utah 84501</w:t>
      </w:r>
      <w:r w:rsidR="008F45B9" w:rsidRPr="008F45B9">
        <w:rPr>
          <w:rFonts w:ascii="Times New Roman" w:hAnsi="Times New Roman" w:cs="Times New Roman"/>
          <w:sz w:val="24"/>
          <w:szCs w:val="26"/>
        </w:rPr>
        <w:t xml:space="preserve">, prior to 4:00 pm on </w:t>
      </w:r>
      <w:r w:rsidR="001B7AE1">
        <w:rPr>
          <w:rFonts w:ascii="Times New Roman" w:hAnsi="Times New Roman" w:cs="Times New Roman"/>
          <w:sz w:val="24"/>
          <w:szCs w:val="26"/>
        </w:rPr>
        <w:t>November 1, 2022</w:t>
      </w:r>
      <w:r w:rsidR="00605C7C" w:rsidRPr="008F45B9">
        <w:rPr>
          <w:rFonts w:ascii="Times New Roman" w:hAnsi="Times New Roman" w:cs="Times New Roman"/>
          <w:sz w:val="24"/>
          <w:szCs w:val="26"/>
        </w:rPr>
        <w:t>.</w:t>
      </w:r>
      <w:r w:rsidR="008F45B9" w:rsidRPr="008F45B9">
        <w:rPr>
          <w:rFonts w:ascii="Times New Roman" w:hAnsi="Times New Roman" w:cs="Times New Roman"/>
          <w:sz w:val="24"/>
          <w:szCs w:val="26"/>
        </w:rPr>
        <w:t xml:space="preserve"> </w:t>
      </w:r>
    </w:p>
    <w:p w:rsidR="008F45B9" w:rsidRPr="008F45B9" w:rsidRDefault="008F45B9" w:rsidP="008F45B9">
      <w:pPr>
        <w:pStyle w:val="NoSpacing"/>
        <w:jc w:val="center"/>
        <w:rPr>
          <w:rFonts w:ascii="Times New Roman" w:hAnsi="Times New Roman" w:cs="Times New Roman"/>
          <w:b/>
          <w:sz w:val="24"/>
          <w:szCs w:val="26"/>
        </w:rPr>
      </w:pPr>
      <w:r w:rsidRPr="008F45B9">
        <w:rPr>
          <w:rFonts w:ascii="Times New Roman" w:hAnsi="Times New Roman" w:cs="Times New Roman"/>
          <w:b/>
          <w:sz w:val="24"/>
          <w:szCs w:val="26"/>
        </w:rPr>
        <w:t>PLEASE NOTE: On the outside of a sealed envelope write:</w:t>
      </w:r>
    </w:p>
    <w:p w:rsidR="008F45B9" w:rsidRDefault="008F45B9" w:rsidP="008F45B9">
      <w:pPr>
        <w:pStyle w:val="NoSpacing"/>
        <w:jc w:val="center"/>
        <w:rPr>
          <w:rFonts w:ascii="Times New Roman" w:hAnsi="Times New Roman" w:cs="Times New Roman"/>
          <w:b/>
          <w:color w:val="FF0000"/>
          <w:sz w:val="24"/>
          <w:szCs w:val="26"/>
        </w:rPr>
      </w:pPr>
      <w:r w:rsidRPr="008F45B9">
        <w:rPr>
          <w:rFonts w:ascii="Times New Roman" w:hAnsi="Times New Roman" w:cs="Times New Roman"/>
          <w:b/>
          <w:sz w:val="24"/>
          <w:szCs w:val="26"/>
        </w:rPr>
        <w:t xml:space="preserve"> </w:t>
      </w:r>
      <w:r w:rsidRPr="008F45B9">
        <w:rPr>
          <w:rFonts w:ascii="Times New Roman" w:hAnsi="Times New Roman" w:cs="Times New Roman"/>
          <w:b/>
          <w:color w:val="FF0000"/>
          <w:sz w:val="24"/>
          <w:szCs w:val="26"/>
        </w:rPr>
        <w:t>“</w:t>
      </w:r>
      <w:r w:rsidR="00F66782">
        <w:rPr>
          <w:rFonts w:ascii="Times New Roman" w:hAnsi="Times New Roman" w:cs="Times New Roman"/>
          <w:b/>
          <w:color w:val="FF0000"/>
          <w:sz w:val="24"/>
          <w:szCs w:val="26"/>
        </w:rPr>
        <w:t xml:space="preserve">UTV Side x Side with Dump Bed for Weed &amp; Mosquito </w:t>
      </w:r>
      <w:r w:rsidR="005E34FB">
        <w:rPr>
          <w:rFonts w:ascii="Times New Roman" w:hAnsi="Times New Roman" w:cs="Times New Roman"/>
          <w:b/>
          <w:color w:val="FF0000"/>
          <w:sz w:val="24"/>
          <w:szCs w:val="26"/>
        </w:rPr>
        <w:t>Abatement</w:t>
      </w:r>
      <w:r w:rsidR="00B75E9A">
        <w:rPr>
          <w:rFonts w:ascii="Times New Roman" w:hAnsi="Times New Roman" w:cs="Times New Roman"/>
          <w:b/>
          <w:color w:val="FF0000"/>
          <w:sz w:val="24"/>
          <w:szCs w:val="26"/>
        </w:rPr>
        <w:t xml:space="preserve"> Department</w:t>
      </w:r>
      <w:r w:rsidRPr="008F45B9">
        <w:rPr>
          <w:rFonts w:ascii="Times New Roman" w:hAnsi="Times New Roman" w:cs="Times New Roman"/>
          <w:b/>
          <w:color w:val="FF0000"/>
          <w:sz w:val="24"/>
          <w:szCs w:val="26"/>
        </w:rPr>
        <w:t>”</w:t>
      </w:r>
    </w:p>
    <w:p w:rsidR="005E185C" w:rsidRDefault="005E185C" w:rsidP="008F45B9">
      <w:pPr>
        <w:pStyle w:val="NoSpacing"/>
        <w:jc w:val="center"/>
        <w:rPr>
          <w:rFonts w:ascii="Times New Roman" w:hAnsi="Times New Roman" w:cs="Times New Roman"/>
          <w:b/>
          <w:color w:val="FF0000"/>
          <w:sz w:val="24"/>
          <w:szCs w:val="26"/>
        </w:rPr>
      </w:pPr>
    </w:p>
    <w:p w:rsidR="005E185C" w:rsidRPr="008F45B9" w:rsidRDefault="005E185C" w:rsidP="005E185C">
      <w:pPr>
        <w:pStyle w:val="NoSpacing"/>
        <w:rPr>
          <w:rFonts w:ascii="Times New Roman" w:hAnsi="Times New Roman" w:cs="Times New Roman"/>
          <w:b/>
          <w:sz w:val="24"/>
          <w:szCs w:val="26"/>
        </w:rPr>
      </w:pPr>
      <w:r w:rsidRPr="008F45B9">
        <w:rPr>
          <w:rFonts w:ascii="Times New Roman" w:hAnsi="Times New Roman" w:cs="Times New Roman"/>
          <w:b/>
          <w:sz w:val="24"/>
          <w:szCs w:val="26"/>
        </w:rPr>
        <w:t>Carbon County is not responsible for bids that are received late due to delays in delivery by any source. Faxed and emailed bids are NOT accepted.</w:t>
      </w:r>
    </w:p>
    <w:p w:rsidR="005E185C" w:rsidRPr="008F45B9" w:rsidRDefault="005E185C" w:rsidP="008F45B9">
      <w:pPr>
        <w:pStyle w:val="NoSpacing"/>
        <w:jc w:val="center"/>
        <w:rPr>
          <w:rFonts w:ascii="Times New Roman" w:hAnsi="Times New Roman" w:cs="Times New Roman"/>
          <w:b/>
          <w:color w:val="FF0000"/>
          <w:sz w:val="24"/>
          <w:szCs w:val="26"/>
        </w:rPr>
      </w:pPr>
    </w:p>
    <w:p w:rsidR="008F45B9" w:rsidRDefault="005E185C" w:rsidP="008F45B9">
      <w:pPr>
        <w:pStyle w:val="NoSpacing"/>
        <w:rPr>
          <w:rFonts w:ascii="Times New Roman" w:hAnsi="Times New Roman" w:cs="Times New Roman"/>
          <w:sz w:val="24"/>
          <w:szCs w:val="26"/>
        </w:rPr>
      </w:pPr>
      <w:r>
        <w:rPr>
          <w:rFonts w:ascii="Times New Roman" w:hAnsi="Times New Roman" w:cs="Times New Roman"/>
          <w:sz w:val="24"/>
          <w:szCs w:val="26"/>
        </w:rPr>
        <w:t>Bid opening date will be</w:t>
      </w:r>
      <w:r w:rsidRPr="008F45B9">
        <w:rPr>
          <w:rFonts w:ascii="Times New Roman" w:hAnsi="Times New Roman" w:cs="Times New Roman"/>
          <w:sz w:val="24"/>
          <w:szCs w:val="26"/>
        </w:rPr>
        <w:t xml:space="preserve"> </w:t>
      </w:r>
      <w:r w:rsidR="001B7AE1">
        <w:rPr>
          <w:rFonts w:ascii="Times New Roman" w:hAnsi="Times New Roman" w:cs="Times New Roman"/>
          <w:sz w:val="24"/>
          <w:szCs w:val="26"/>
        </w:rPr>
        <w:t>November 2</w:t>
      </w:r>
      <w:bookmarkStart w:id="0" w:name="_GoBack"/>
      <w:bookmarkEnd w:id="0"/>
      <w:r w:rsidR="001B7AE1">
        <w:rPr>
          <w:rFonts w:ascii="Times New Roman" w:hAnsi="Times New Roman" w:cs="Times New Roman"/>
          <w:sz w:val="24"/>
          <w:szCs w:val="26"/>
        </w:rPr>
        <w:t>, 2022</w:t>
      </w:r>
      <w:r w:rsidRPr="008F45B9">
        <w:rPr>
          <w:rFonts w:ascii="Times New Roman" w:hAnsi="Times New Roman" w:cs="Times New Roman"/>
          <w:sz w:val="24"/>
          <w:szCs w:val="26"/>
        </w:rPr>
        <w:t xml:space="preserve"> at</w:t>
      </w:r>
      <w:r>
        <w:rPr>
          <w:rFonts w:ascii="Times New Roman" w:hAnsi="Times New Roman" w:cs="Times New Roman"/>
          <w:sz w:val="24"/>
          <w:szCs w:val="26"/>
        </w:rPr>
        <w:t xml:space="preserve"> a</w:t>
      </w:r>
      <w:r w:rsidRPr="008F45B9">
        <w:rPr>
          <w:rFonts w:ascii="Times New Roman" w:hAnsi="Times New Roman" w:cs="Times New Roman"/>
          <w:sz w:val="24"/>
          <w:szCs w:val="26"/>
        </w:rPr>
        <w:t xml:space="preserve"> regular</w:t>
      </w:r>
      <w:r>
        <w:rPr>
          <w:rFonts w:ascii="Times New Roman" w:hAnsi="Times New Roman" w:cs="Times New Roman"/>
          <w:sz w:val="24"/>
          <w:szCs w:val="26"/>
        </w:rPr>
        <w:t>ly scheduled</w:t>
      </w:r>
      <w:r w:rsidRPr="008F45B9">
        <w:rPr>
          <w:rFonts w:ascii="Times New Roman" w:hAnsi="Times New Roman" w:cs="Times New Roman"/>
          <w:sz w:val="24"/>
          <w:szCs w:val="26"/>
        </w:rPr>
        <w:t xml:space="preserve"> commission meeting beginning at 4:30</w:t>
      </w:r>
      <w:r>
        <w:rPr>
          <w:rFonts w:ascii="Times New Roman" w:hAnsi="Times New Roman" w:cs="Times New Roman"/>
          <w:sz w:val="24"/>
          <w:szCs w:val="26"/>
        </w:rPr>
        <w:t xml:space="preserve"> </w:t>
      </w:r>
      <w:r w:rsidRPr="008F45B9">
        <w:rPr>
          <w:rFonts w:ascii="Times New Roman" w:hAnsi="Times New Roman" w:cs="Times New Roman"/>
          <w:sz w:val="24"/>
          <w:szCs w:val="26"/>
        </w:rPr>
        <w:t>p</w:t>
      </w:r>
      <w:r>
        <w:rPr>
          <w:rFonts w:ascii="Times New Roman" w:hAnsi="Times New Roman" w:cs="Times New Roman"/>
          <w:sz w:val="24"/>
          <w:szCs w:val="26"/>
        </w:rPr>
        <w:t>.</w:t>
      </w:r>
      <w:r w:rsidRPr="008F45B9">
        <w:rPr>
          <w:rFonts w:ascii="Times New Roman" w:hAnsi="Times New Roman" w:cs="Times New Roman"/>
          <w:sz w:val="24"/>
          <w:szCs w:val="26"/>
        </w:rPr>
        <w:t>m.</w:t>
      </w:r>
    </w:p>
    <w:p w:rsidR="005E185C" w:rsidRPr="008F45B9" w:rsidRDefault="005E185C" w:rsidP="008F45B9">
      <w:pPr>
        <w:pStyle w:val="NoSpacing"/>
        <w:rPr>
          <w:rFonts w:ascii="Times New Roman" w:hAnsi="Times New Roman" w:cs="Times New Roman"/>
          <w:sz w:val="24"/>
          <w:szCs w:val="26"/>
        </w:rPr>
      </w:pPr>
    </w:p>
    <w:p w:rsidR="008F45B9" w:rsidRPr="008F45B9" w:rsidRDefault="008F45B9" w:rsidP="008F45B9">
      <w:pPr>
        <w:pStyle w:val="NoSpacing"/>
        <w:rPr>
          <w:rFonts w:ascii="Times New Roman" w:hAnsi="Times New Roman" w:cs="Times New Roman"/>
          <w:sz w:val="24"/>
          <w:szCs w:val="26"/>
        </w:rPr>
      </w:pPr>
      <w:r w:rsidRPr="008F45B9">
        <w:rPr>
          <w:rFonts w:ascii="Times New Roman" w:hAnsi="Times New Roman" w:cs="Times New Roman"/>
          <w:sz w:val="24"/>
          <w:szCs w:val="26"/>
        </w:rPr>
        <w:t>Carbon County reserves the right to reject any or all bids, to waive any informality of any bid and select the bid, which in the opinion of the County, provides the best product, warranty and/or service for the County.</w:t>
      </w:r>
    </w:p>
    <w:p w:rsidR="008F45B9" w:rsidRPr="008F45B9" w:rsidRDefault="008F45B9" w:rsidP="008F45B9">
      <w:pPr>
        <w:pStyle w:val="NoSpacing"/>
        <w:rPr>
          <w:rFonts w:ascii="Times New Roman" w:hAnsi="Times New Roman" w:cs="Times New Roman"/>
          <w:sz w:val="24"/>
          <w:szCs w:val="26"/>
        </w:rPr>
      </w:pPr>
    </w:p>
    <w:p w:rsidR="00310166" w:rsidRPr="008F45B9" w:rsidRDefault="008F45B9" w:rsidP="00310166">
      <w:pPr>
        <w:rPr>
          <w:rFonts w:ascii="Times New Roman" w:hAnsi="Times New Roman" w:cs="Times New Roman"/>
          <w:sz w:val="24"/>
          <w:szCs w:val="28"/>
        </w:rPr>
      </w:pPr>
      <w:r w:rsidRPr="008F45B9">
        <w:rPr>
          <w:rFonts w:ascii="Times New Roman" w:hAnsi="Times New Roman" w:cs="Times New Roman"/>
          <w:color w:val="000000" w:themeColor="text1"/>
          <w:sz w:val="24"/>
          <w:szCs w:val="26"/>
        </w:rPr>
        <w:t xml:space="preserve">For more information </w:t>
      </w:r>
      <w:r w:rsidR="00605C7C" w:rsidRPr="008F45B9">
        <w:rPr>
          <w:rFonts w:ascii="Times New Roman" w:hAnsi="Times New Roman" w:cs="Times New Roman"/>
          <w:color w:val="000000" w:themeColor="text1"/>
          <w:sz w:val="24"/>
          <w:szCs w:val="26"/>
        </w:rPr>
        <w:t>p</w:t>
      </w:r>
      <w:r w:rsidR="004154E5">
        <w:rPr>
          <w:rFonts w:ascii="Times New Roman" w:hAnsi="Times New Roman" w:cs="Times New Roman"/>
          <w:color w:val="000000" w:themeColor="text1"/>
          <w:sz w:val="24"/>
          <w:szCs w:val="26"/>
        </w:rPr>
        <w:t xml:space="preserve">lease contact Carbon County Weed &amp; Mosquito </w:t>
      </w:r>
      <w:r w:rsidR="005E34FB">
        <w:rPr>
          <w:rFonts w:ascii="Times New Roman" w:hAnsi="Times New Roman" w:cs="Times New Roman"/>
          <w:color w:val="000000" w:themeColor="text1"/>
          <w:sz w:val="24"/>
          <w:szCs w:val="26"/>
        </w:rPr>
        <w:t>Abatement</w:t>
      </w:r>
      <w:r w:rsidR="00B73334">
        <w:rPr>
          <w:rFonts w:ascii="Times New Roman" w:hAnsi="Times New Roman" w:cs="Times New Roman"/>
          <w:color w:val="000000" w:themeColor="text1"/>
          <w:sz w:val="24"/>
          <w:szCs w:val="26"/>
        </w:rPr>
        <w:t xml:space="preserve"> Department Monday through</w:t>
      </w:r>
      <w:r w:rsidR="004154E5">
        <w:rPr>
          <w:rFonts w:ascii="Times New Roman" w:hAnsi="Times New Roman" w:cs="Times New Roman"/>
          <w:color w:val="000000" w:themeColor="text1"/>
          <w:sz w:val="24"/>
          <w:szCs w:val="26"/>
        </w:rPr>
        <w:t xml:space="preserve"> Thursday from 6</w:t>
      </w:r>
      <w:r w:rsidR="00605C7C" w:rsidRPr="008F45B9">
        <w:rPr>
          <w:rFonts w:ascii="Times New Roman" w:hAnsi="Times New Roman" w:cs="Times New Roman"/>
          <w:color w:val="000000" w:themeColor="text1"/>
          <w:sz w:val="24"/>
          <w:szCs w:val="26"/>
        </w:rPr>
        <w:t>:00</w:t>
      </w:r>
      <w:r w:rsidR="00B73334">
        <w:rPr>
          <w:rFonts w:ascii="Times New Roman" w:hAnsi="Times New Roman" w:cs="Times New Roman"/>
          <w:color w:val="000000" w:themeColor="text1"/>
          <w:sz w:val="24"/>
          <w:szCs w:val="26"/>
        </w:rPr>
        <w:t xml:space="preserve"> </w:t>
      </w:r>
      <w:r w:rsidR="00605C7C" w:rsidRPr="008F45B9">
        <w:rPr>
          <w:rFonts w:ascii="Times New Roman" w:hAnsi="Times New Roman" w:cs="Times New Roman"/>
          <w:color w:val="000000" w:themeColor="text1"/>
          <w:sz w:val="24"/>
          <w:szCs w:val="26"/>
        </w:rPr>
        <w:t>a</w:t>
      </w:r>
      <w:r w:rsidR="00B73334">
        <w:rPr>
          <w:rFonts w:ascii="Times New Roman" w:hAnsi="Times New Roman" w:cs="Times New Roman"/>
          <w:color w:val="000000" w:themeColor="text1"/>
          <w:sz w:val="24"/>
          <w:szCs w:val="26"/>
        </w:rPr>
        <w:t>.</w:t>
      </w:r>
      <w:r w:rsidR="00605C7C" w:rsidRPr="008F45B9">
        <w:rPr>
          <w:rFonts w:ascii="Times New Roman" w:hAnsi="Times New Roman" w:cs="Times New Roman"/>
          <w:color w:val="000000" w:themeColor="text1"/>
          <w:sz w:val="24"/>
          <w:szCs w:val="26"/>
        </w:rPr>
        <w:t>m</w:t>
      </w:r>
      <w:r w:rsidR="00B73334">
        <w:rPr>
          <w:rFonts w:ascii="Times New Roman" w:hAnsi="Times New Roman" w:cs="Times New Roman"/>
          <w:color w:val="000000" w:themeColor="text1"/>
          <w:sz w:val="24"/>
          <w:szCs w:val="26"/>
        </w:rPr>
        <w:t>.</w:t>
      </w:r>
      <w:r w:rsidR="004154E5">
        <w:rPr>
          <w:rFonts w:ascii="Times New Roman" w:hAnsi="Times New Roman" w:cs="Times New Roman"/>
          <w:color w:val="000000" w:themeColor="text1"/>
          <w:sz w:val="24"/>
          <w:szCs w:val="26"/>
        </w:rPr>
        <w:t xml:space="preserve"> to 4</w:t>
      </w:r>
      <w:r w:rsidR="00605C7C" w:rsidRPr="008F45B9">
        <w:rPr>
          <w:rFonts w:ascii="Times New Roman" w:hAnsi="Times New Roman" w:cs="Times New Roman"/>
          <w:color w:val="000000" w:themeColor="text1"/>
          <w:sz w:val="24"/>
          <w:szCs w:val="26"/>
        </w:rPr>
        <w:t>:30</w:t>
      </w:r>
      <w:r w:rsidR="00B73334">
        <w:rPr>
          <w:rFonts w:ascii="Times New Roman" w:hAnsi="Times New Roman" w:cs="Times New Roman"/>
          <w:color w:val="000000" w:themeColor="text1"/>
          <w:sz w:val="24"/>
          <w:szCs w:val="26"/>
        </w:rPr>
        <w:t xml:space="preserve"> </w:t>
      </w:r>
      <w:r w:rsidR="00605C7C" w:rsidRPr="008F45B9">
        <w:rPr>
          <w:rFonts w:ascii="Times New Roman" w:hAnsi="Times New Roman" w:cs="Times New Roman"/>
          <w:color w:val="000000" w:themeColor="text1"/>
          <w:sz w:val="24"/>
          <w:szCs w:val="26"/>
        </w:rPr>
        <w:t>p</w:t>
      </w:r>
      <w:r w:rsidR="00B73334">
        <w:rPr>
          <w:rFonts w:ascii="Times New Roman" w:hAnsi="Times New Roman" w:cs="Times New Roman"/>
          <w:color w:val="000000" w:themeColor="text1"/>
          <w:sz w:val="24"/>
          <w:szCs w:val="26"/>
        </w:rPr>
        <w:t>.</w:t>
      </w:r>
      <w:r w:rsidR="00605C7C" w:rsidRPr="008F45B9">
        <w:rPr>
          <w:rFonts w:ascii="Times New Roman" w:hAnsi="Times New Roman" w:cs="Times New Roman"/>
          <w:color w:val="000000" w:themeColor="text1"/>
          <w:sz w:val="24"/>
          <w:szCs w:val="26"/>
        </w:rPr>
        <w:t>m</w:t>
      </w:r>
      <w:r w:rsidR="00B73334">
        <w:rPr>
          <w:rFonts w:ascii="Times New Roman" w:hAnsi="Times New Roman" w:cs="Times New Roman"/>
          <w:color w:val="000000" w:themeColor="text1"/>
          <w:sz w:val="24"/>
          <w:szCs w:val="26"/>
        </w:rPr>
        <w:t>.</w:t>
      </w:r>
      <w:r w:rsidR="004154E5">
        <w:rPr>
          <w:rFonts w:ascii="Times New Roman" w:hAnsi="Times New Roman" w:cs="Times New Roman"/>
          <w:color w:val="000000" w:themeColor="text1"/>
          <w:sz w:val="24"/>
          <w:szCs w:val="26"/>
        </w:rPr>
        <w:t xml:space="preserve"> at 435-636-3270</w:t>
      </w:r>
      <w:r w:rsidR="00605C7C" w:rsidRPr="008F45B9">
        <w:rPr>
          <w:rFonts w:ascii="Times New Roman" w:hAnsi="Times New Roman" w:cs="Times New Roman"/>
          <w:color w:val="000000" w:themeColor="text1"/>
          <w:sz w:val="24"/>
          <w:szCs w:val="26"/>
        </w:rPr>
        <w:t>.</w:t>
      </w:r>
    </w:p>
    <w:sectPr w:rsidR="00310166" w:rsidRPr="008F45B9" w:rsidSect="00C67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66"/>
    <w:rsid w:val="00000265"/>
    <w:rsid w:val="00047763"/>
    <w:rsid w:val="00154F09"/>
    <w:rsid w:val="00172713"/>
    <w:rsid w:val="001B7AE1"/>
    <w:rsid w:val="00310166"/>
    <w:rsid w:val="003657DB"/>
    <w:rsid w:val="003D0E9D"/>
    <w:rsid w:val="003E5C97"/>
    <w:rsid w:val="004154E5"/>
    <w:rsid w:val="004A6FDC"/>
    <w:rsid w:val="004C0D97"/>
    <w:rsid w:val="005E185C"/>
    <w:rsid w:val="005E34FB"/>
    <w:rsid w:val="00605C7C"/>
    <w:rsid w:val="006828F1"/>
    <w:rsid w:val="007B79A0"/>
    <w:rsid w:val="00817778"/>
    <w:rsid w:val="008C0EBB"/>
    <w:rsid w:val="008F45B9"/>
    <w:rsid w:val="00907F26"/>
    <w:rsid w:val="009A0D0C"/>
    <w:rsid w:val="00A622A9"/>
    <w:rsid w:val="00B73334"/>
    <w:rsid w:val="00B75E9A"/>
    <w:rsid w:val="00C67D77"/>
    <w:rsid w:val="00CC25D8"/>
    <w:rsid w:val="00D32941"/>
    <w:rsid w:val="00DB1AE9"/>
    <w:rsid w:val="00F6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27A72-55EC-45FC-B90B-9418B3CC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5B9"/>
    <w:rPr>
      <w:rFonts w:ascii="Tahoma" w:hAnsi="Tahoma" w:cs="Tahoma"/>
      <w:sz w:val="16"/>
      <w:szCs w:val="16"/>
    </w:rPr>
  </w:style>
  <w:style w:type="paragraph" w:styleId="NoSpacing">
    <w:name w:val="No Spacing"/>
    <w:uiPriority w:val="1"/>
    <w:qFormat/>
    <w:rsid w:val="008F4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B89F-1467-45AE-BBE2-5F76C518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Carbon County</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Lodeserto</dc:creator>
  <cp:lastModifiedBy>Geni Hawk</cp:lastModifiedBy>
  <cp:revision>3</cp:revision>
  <cp:lastPrinted>2022-10-11T14:42:00Z</cp:lastPrinted>
  <dcterms:created xsi:type="dcterms:W3CDTF">2022-10-11T14:39:00Z</dcterms:created>
  <dcterms:modified xsi:type="dcterms:W3CDTF">2022-10-11T14:44:00Z</dcterms:modified>
</cp:coreProperties>
</file>